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3A" w:rsidRPr="00FC7053" w:rsidRDefault="002809EC">
      <w:pPr>
        <w:rPr>
          <w:rFonts w:ascii="Verdana" w:hAnsi="Verdana"/>
          <w:sz w:val="20"/>
          <w:szCs w:val="20"/>
        </w:rPr>
      </w:pPr>
      <w:r w:rsidRPr="00FC7053">
        <w:rPr>
          <w:rFonts w:ascii="Verdana" w:hAnsi="Verdana"/>
          <w:sz w:val="20"/>
          <w:szCs w:val="20"/>
        </w:rPr>
        <w:t xml:space="preserve">Site Builder </w:t>
      </w:r>
      <w:r w:rsidR="0045143B" w:rsidRPr="00FC7053">
        <w:rPr>
          <w:rFonts w:ascii="Verdana" w:hAnsi="Verdana"/>
          <w:sz w:val="20"/>
          <w:szCs w:val="20"/>
        </w:rPr>
        <w:t>ACM Sites:</w:t>
      </w:r>
    </w:p>
    <w:p w:rsidR="0045143B" w:rsidRPr="00FC7053" w:rsidRDefault="0045143B" w:rsidP="00D473C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C7053">
        <w:rPr>
          <w:rFonts w:ascii="Verdana" w:hAnsi="Verdana"/>
          <w:sz w:val="20"/>
          <w:szCs w:val="20"/>
        </w:rPr>
        <w:t xml:space="preserve">Enter completed order, including ACM line items with overall order for client. </w:t>
      </w:r>
      <w:r w:rsidRPr="00FC7053">
        <w:rPr>
          <w:rFonts w:ascii="Verdana" w:hAnsi="Verdana"/>
          <w:sz w:val="20"/>
          <w:szCs w:val="20"/>
        </w:rPr>
        <w:br/>
      </w:r>
      <w:r w:rsidR="00D473CB" w:rsidRPr="00FC7053">
        <w:rPr>
          <w:rFonts w:ascii="Verdana" w:hAnsi="Verdana"/>
          <w:sz w:val="20"/>
          <w:szCs w:val="20"/>
        </w:rPr>
        <w:t>Site Builder System $1,000.00</w:t>
      </w:r>
      <w:r w:rsidR="00D473CB" w:rsidRPr="00FC7053">
        <w:rPr>
          <w:rFonts w:ascii="Verdana" w:hAnsi="Verdana"/>
          <w:sz w:val="20"/>
          <w:szCs w:val="20"/>
        </w:rPr>
        <w:br/>
        <w:t>Site Builder Hosting $100.00</w:t>
      </w:r>
      <w:r w:rsidR="00D473CB" w:rsidRPr="00FC7053">
        <w:rPr>
          <w:rFonts w:ascii="Verdana" w:hAnsi="Verdana"/>
          <w:sz w:val="20"/>
          <w:szCs w:val="20"/>
        </w:rPr>
        <w:br/>
      </w:r>
      <w:r w:rsidR="00D473CB" w:rsidRPr="00FC7053">
        <w:rPr>
          <w:rFonts w:ascii="Verdana" w:hAnsi="Verdana"/>
          <w:sz w:val="20"/>
          <w:szCs w:val="20"/>
        </w:rPr>
        <w:br/>
      </w:r>
      <w:proofErr w:type="gramStart"/>
      <w:r w:rsidR="00D473CB" w:rsidRPr="00FC7053">
        <w:rPr>
          <w:rFonts w:ascii="Verdana" w:hAnsi="Verdana"/>
          <w:sz w:val="20"/>
          <w:szCs w:val="20"/>
        </w:rPr>
        <w:t>These</w:t>
      </w:r>
      <w:proofErr w:type="gramEnd"/>
      <w:r w:rsidR="00D473CB" w:rsidRPr="00FC7053">
        <w:rPr>
          <w:rFonts w:ascii="Verdana" w:hAnsi="Verdana"/>
          <w:sz w:val="20"/>
          <w:szCs w:val="20"/>
        </w:rPr>
        <w:t xml:space="preserve"> are annual costs. Any discountin</w:t>
      </w:r>
      <w:r w:rsidR="00BA0168">
        <w:rPr>
          <w:rFonts w:ascii="Verdana" w:hAnsi="Verdana"/>
          <w:sz w:val="20"/>
          <w:szCs w:val="20"/>
        </w:rPr>
        <w:t xml:space="preserve">g is to be determined within each sales team. </w:t>
      </w:r>
      <w:r w:rsidR="002809EC" w:rsidRPr="00FC7053">
        <w:rPr>
          <w:rFonts w:ascii="Verdana" w:hAnsi="Verdana"/>
          <w:sz w:val="20"/>
          <w:szCs w:val="20"/>
        </w:rPr>
        <w:br/>
      </w:r>
    </w:p>
    <w:p w:rsidR="002809EC" w:rsidRPr="00FC7053" w:rsidRDefault="002809EC" w:rsidP="002809E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C7053">
        <w:rPr>
          <w:rFonts w:ascii="Verdana" w:hAnsi="Verdana"/>
          <w:sz w:val="20"/>
          <w:szCs w:val="20"/>
        </w:rPr>
        <w:t xml:space="preserve">Create the site by going to </w:t>
      </w:r>
      <w:hyperlink r:id="rId6" w:history="1">
        <w:r w:rsidRPr="00FC7053">
          <w:rPr>
            <w:rStyle w:val="Hyperlink"/>
            <w:rFonts w:ascii="Verdana" w:hAnsi="Verdana"/>
            <w:sz w:val="20"/>
            <w:szCs w:val="20"/>
          </w:rPr>
          <w:t>http://sitebuilder2.activecm.net/Page6.aspx</w:t>
        </w:r>
      </w:hyperlink>
      <w:r w:rsidRPr="00FC7053">
        <w:rPr>
          <w:rFonts w:ascii="Verdana" w:hAnsi="Verdana"/>
          <w:sz w:val="20"/>
          <w:szCs w:val="20"/>
        </w:rPr>
        <w:t xml:space="preserve"> and logging in. If you do not have an account, contact Sandra Moffat to request one. </w:t>
      </w:r>
      <w:r w:rsidRPr="00FC7053">
        <w:rPr>
          <w:rFonts w:ascii="Verdana" w:hAnsi="Verdana"/>
          <w:sz w:val="20"/>
          <w:szCs w:val="20"/>
        </w:rPr>
        <w:br/>
      </w:r>
    </w:p>
    <w:p w:rsidR="002809EC" w:rsidRPr="00FC7053" w:rsidRDefault="002809EC" w:rsidP="002809E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C7053">
        <w:rPr>
          <w:rFonts w:ascii="Verdana" w:hAnsi="Verdana"/>
          <w:sz w:val="20"/>
          <w:szCs w:val="20"/>
        </w:rPr>
        <w:t xml:space="preserve">Look for the Site Creation page for your market. </w:t>
      </w:r>
      <w:r w:rsidRPr="00FC7053">
        <w:rPr>
          <w:rFonts w:ascii="Verdana" w:hAnsi="Verdana"/>
          <w:sz w:val="20"/>
          <w:szCs w:val="20"/>
        </w:rPr>
        <w:br/>
      </w:r>
    </w:p>
    <w:p w:rsidR="00FC7053" w:rsidRPr="00FC7053" w:rsidRDefault="002809EC" w:rsidP="00FC705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C7053">
        <w:rPr>
          <w:rFonts w:ascii="Verdana" w:hAnsi="Verdana"/>
          <w:sz w:val="20"/>
          <w:szCs w:val="20"/>
        </w:rPr>
        <w:t>Using the form, enter the required information.</w:t>
      </w:r>
      <w:r w:rsidRPr="00FC7053">
        <w:rPr>
          <w:rFonts w:ascii="Verdana" w:hAnsi="Verdana"/>
          <w:sz w:val="20"/>
          <w:szCs w:val="20"/>
        </w:rPr>
        <w:br/>
        <w:t xml:space="preserve">- while the form asks for First Name / Last Name </w:t>
      </w:r>
      <w:r w:rsidR="00FC7053">
        <w:rPr>
          <w:rFonts w:ascii="Verdana" w:hAnsi="Verdana"/>
          <w:sz w:val="20"/>
          <w:szCs w:val="20"/>
        </w:rPr>
        <w:t>you can also</w:t>
      </w:r>
      <w:r w:rsidRPr="00FC7053">
        <w:rPr>
          <w:rFonts w:ascii="Verdana" w:hAnsi="Verdana"/>
          <w:sz w:val="20"/>
          <w:szCs w:val="20"/>
        </w:rPr>
        <w:t xml:space="preserve"> use these fields to enter </w:t>
      </w:r>
      <w:r w:rsidR="00FC7053">
        <w:rPr>
          <w:rFonts w:ascii="Verdana" w:hAnsi="Verdana"/>
          <w:sz w:val="20"/>
          <w:szCs w:val="20"/>
        </w:rPr>
        <w:t xml:space="preserve">a generic </w:t>
      </w:r>
      <w:r w:rsidRPr="00FC7053">
        <w:rPr>
          <w:rFonts w:ascii="Verdana" w:hAnsi="Verdana"/>
          <w:sz w:val="20"/>
          <w:szCs w:val="20"/>
        </w:rPr>
        <w:t xml:space="preserve">name, for example, if the site is for University X Rowing Camp; you can enter University X as the first name, and Rowing Camp as the last name. </w:t>
      </w:r>
      <w:r w:rsidRPr="00FC7053">
        <w:rPr>
          <w:rFonts w:ascii="Verdana" w:hAnsi="Verdana"/>
          <w:sz w:val="20"/>
          <w:szCs w:val="20"/>
        </w:rPr>
        <w:br/>
        <w:t>- Email/</w:t>
      </w:r>
      <w:proofErr w:type="spellStart"/>
      <w:r w:rsidRPr="00FC7053">
        <w:rPr>
          <w:rFonts w:ascii="Verdana" w:hAnsi="Verdana"/>
          <w:sz w:val="20"/>
          <w:szCs w:val="20"/>
        </w:rPr>
        <w:t>UserID</w:t>
      </w:r>
      <w:proofErr w:type="spellEnd"/>
      <w:r w:rsidRPr="00FC7053">
        <w:rPr>
          <w:rFonts w:ascii="Verdana" w:hAnsi="Verdana"/>
          <w:sz w:val="20"/>
          <w:szCs w:val="20"/>
        </w:rPr>
        <w:t xml:space="preserve"> field MUST be in the form of an email address; anything else will be rejected. This will be the client’s login. </w:t>
      </w:r>
      <w:r w:rsidRPr="00FC7053">
        <w:rPr>
          <w:rFonts w:ascii="Verdana" w:hAnsi="Verdana"/>
          <w:sz w:val="20"/>
          <w:szCs w:val="20"/>
        </w:rPr>
        <w:br/>
        <w:t xml:space="preserve">- Enter the password twice. </w:t>
      </w:r>
      <w:r w:rsidRPr="00FC7053">
        <w:rPr>
          <w:rFonts w:ascii="Verdana" w:hAnsi="Verdana"/>
          <w:sz w:val="20"/>
          <w:szCs w:val="20"/>
        </w:rPr>
        <w:br/>
        <w:t xml:space="preserve">- </w:t>
      </w:r>
      <w:r w:rsidR="00FC7053" w:rsidRPr="00FC7053">
        <w:rPr>
          <w:rFonts w:ascii="Verdana" w:hAnsi="Verdana"/>
          <w:sz w:val="20"/>
          <w:szCs w:val="20"/>
        </w:rPr>
        <w:t>Enter the Site Name</w:t>
      </w:r>
      <w:r w:rsidR="00FC7053" w:rsidRPr="00FC7053">
        <w:rPr>
          <w:rFonts w:ascii="Verdana" w:hAnsi="Verdana"/>
          <w:sz w:val="20"/>
          <w:szCs w:val="20"/>
        </w:rPr>
        <w:br/>
        <w:t>- Select the Default Template Theme</w:t>
      </w:r>
      <w:r w:rsidR="00FC7053" w:rsidRPr="00FC7053">
        <w:rPr>
          <w:rFonts w:ascii="Verdana" w:hAnsi="Verdana"/>
          <w:sz w:val="20"/>
          <w:szCs w:val="20"/>
        </w:rPr>
        <w:br/>
        <w:t>- Click the “Create” button</w:t>
      </w:r>
      <w:r w:rsidR="00FC7053" w:rsidRPr="00FC7053">
        <w:rPr>
          <w:rFonts w:ascii="Verdana" w:hAnsi="Verdana"/>
          <w:sz w:val="20"/>
          <w:szCs w:val="20"/>
        </w:rPr>
        <w:br/>
        <w:t>* It will take a few seconds for the site creation process to compete. When done you will receive a notification “</w:t>
      </w:r>
      <w:r w:rsidR="00FC7053" w:rsidRPr="00FC7053">
        <w:rPr>
          <w:rFonts w:ascii="Verdana" w:hAnsi="Verdana" w:cs="Arial"/>
          <w:sz w:val="20"/>
          <w:szCs w:val="20"/>
          <w:lang w:val="en"/>
        </w:rPr>
        <w:t xml:space="preserve">Site successfully created” with a link to the site. </w:t>
      </w:r>
      <w:r w:rsidR="00FC7053">
        <w:rPr>
          <w:rFonts w:ascii="Verdana" w:hAnsi="Verdana" w:cs="Arial"/>
          <w:sz w:val="20"/>
          <w:szCs w:val="20"/>
          <w:lang w:val="en"/>
        </w:rPr>
        <w:br/>
      </w:r>
    </w:p>
    <w:p w:rsidR="00FC7053" w:rsidRPr="00FC7053" w:rsidRDefault="00FC7053" w:rsidP="00FC705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"/>
        </w:rPr>
        <w:t xml:space="preserve">Follow the link to the site; it’s now reading for editing. </w:t>
      </w:r>
      <w:r w:rsidR="00295116">
        <w:rPr>
          <w:rFonts w:ascii="Verdana" w:hAnsi="Verdana" w:cs="Arial"/>
          <w:sz w:val="20"/>
          <w:szCs w:val="20"/>
          <w:lang w:val="en"/>
        </w:rPr>
        <w:t>You can add /</w:t>
      </w:r>
      <w:r w:rsidR="00703C09">
        <w:rPr>
          <w:rFonts w:ascii="Verdana" w:hAnsi="Verdana" w:cs="Arial"/>
          <w:sz w:val="20"/>
          <w:szCs w:val="20"/>
          <w:lang w:val="en"/>
        </w:rPr>
        <w:t>login</w:t>
      </w:r>
      <w:bookmarkStart w:id="0" w:name="_GoBack"/>
      <w:bookmarkEnd w:id="0"/>
      <w:r w:rsidR="00295116">
        <w:rPr>
          <w:rFonts w:ascii="Verdana" w:hAnsi="Verdana" w:cs="Arial"/>
          <w:sz w:val="20"/>
          <w:szCs w:val="20"/>
          <w:lang w:val="en"/>
        </w:rPr>
        <w:t xml:space="preserve"> to the site link and it will take you directly to the login page. </w:t>
      </w:r>
      <w:r>
        <w:rPr>
          <w:rFonts w:ascii="Verdana" w:hAnsi="Verdana" w:cs="Arial"/>
          <w:sz w:val="20"/>
          <w:szCs w:val="20"/>
          <w:lang w:val="en"/>
        </w:rPr>
        <w:br/>
      </w:r>
    </w:p>
    <w:p w:rsidR="00633023" w:rsidRPr="00633023" w:rsidRDefault="009D1B15" w:rsidP="0063302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When the site is ready to go live at the client’s domain, click on the “Site” button and go to the Setup tab. </w:t>
      </w:r>
      <w:r>
        <w:rPr>
          <w:rFonts w:ascii="Verdana" w:hAnsi="Verdana"/>
          <w:sz w:val="20"/>
          <w:szCs w:val="20"/>
        </w:rPr>
        <w:br/>
        <w:t xml:space="preserve">- Update the URL field to the client’s domain. </w:t>
      </w:r>
      <w:r w:rsidR="009F31E5">
        <w:rPr>
          <w:rFonts w:ascii="Verdana" w:hAnsi="Verdana"/>
          <w:sz w:val="20"/>
          <w:szCs w:val="20"/>
        </w:rPr>
        <w:br/>
        <w:t>- Add any other information (if needed)</w:t>
      </w:r>
      <w:r w:rsidR="00633023">
        <w:rPr>
          <w:rFonts w:ascii="Verdana" w:hAnsi="Verdana"/>
          <w:sz w:val="20"/>
          <w:szCs w:val="20"/>
        </w:rPr>
        <w:br/>
      </w:r>
    </w:p>
    <w:p w:rsidR="00633023" w:rsidRPr="00633023" w:rsidRDefault="00633023" w:rsidP="0063302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33023">
        <w:rPr>
          <w:rFonts w:ascii="Verdana" w:hAnsi="Verdana"/>
          <w:sz w:val="20"/>
          <w:szCs w:val="20"/>
        </w:rPr>
        <w:t>To have the site available at the client domain without the www the following setting must be added</w:t>
      </w:r>
    </w:p>
    <w:p w:rsidR="00633023" w:rsidRDefault="00633023" w:rsidP="0063302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633023">
        <w:rPr>
          <w:rFonts w:ascii="Verdana" w:hAnsi="Verdana"/>
          <w:sz w:val="20"/>
          <w:szCs w:val="20"/>
        </w:rPr>
        <w:t>Go to the System &gt; Configuration Files</w:t>
      </w:r>
    </w:p>
    <w:p w:rsidR="00633023" w:rsidRDefault="00633023" w:rsidP="0063302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633023">
        <w:rPr>
          <w:rFonts w:ascii="Verdana" w:hAnsi="Verdana"/>
          <w:sz w:val="20"/>
          <w:szCs w:val="20"/>
        </w:rPr>
        <w:t xml:space="preserve">Select the </w:t>
      </w:r>
      <w:proofErr w:type="spellStart"/>
      <w:r w:rsidRPr="00633023">
        <w:rPr>
          <w:rFonts w:ascii="Verdana" w:hAnsi="Verdana"/>
          <w:sz w:val="20"/>
          <w:szCs w:val="20"/>
        </w:rPr>
        <w:t>Ironpoint.config</w:t>
      </w:r>
      <w:proofErr w:type="spellEnd"/>
      <w:r w:rsidRPr="00633023">
        <w:rPr>
          <w:rFonts w:ascii="Verdana" w:hAnsi="Verdana"/>
          <w:sz w:val="20"/>
          <w:szCs w:val="20"/>
        </w:rPr>
        <w:t xml:space="preserve"> tab</w:t>
      </w:r>
    </w:p>
    <w:p w:rsidR="00633023" w:rsidRDefault="00633023" w:rsidP="0063302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633023">
        <w:rPr>
          <w:rFonts w:ascii="Verdana" w:hAnsi="Verdana"/>
          <w:sz w:val="20"/>
          <w:szCs w:val="20"/>
        </w:rPr>
        <w:t>Scroll down to the AUTHORITY REDIRECTS section</w:t>
      </w:r>
    </w:p>
    <w:p w:rsidR="00633023" w:rsidRDefault="00633023" w:rsidP="0063302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633023">
        <w:rPr>
          <w:rFonts w:ascii="Verdana" w:hAnsi="Verdana"/>
          <w:sz w:val="20"/>
          <w:szCs w:val="20"/>
        </w:rPr>
        <w:t>In the Authority In column, enter the domain without www.</w:t>
      </w:r>
    </w:p>
    <w:p w:rsidR="00633023" w:rsidRDefault="00633023" w:rsidP="0063302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633023">
        <w:rPr>
          <w:rFonts w:ascii="Verdana" w:hAnsi="Verdana"/>
          <w:sz w:val="20"/>
          <w:szCs w:val="20"/>
        </w:rPr>
        <w:t>In the Target Authority column, enter the domain with www.</w:t>
      </w:r>
    </w:p>
    <w:p w:rsidR="00633023" w:rsidRPr="00633023" w:rsidRDefault="00633023" w:rsidP="0063302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633023">
        <w:rPr>
          <w:rFonts w:ascii="Verdana" w:hAnsi="Verdana"/>
          <w:sz w:val="20"/>
          <w:szCs w:val="20"/>
        </w:rPr>
        <w:t xml:space="preserve">Save the setting (buttons at top and bottom of page. </w:t>
      </w:r>
    </w:p>
    <w:p w:rsidR="00FC7053" w:rsidRDefault="00FC7053" w:rsidP="00633023">
      <w:pPr>
        <w:pStyle w:val="ListParagraph"/>
        <w:rPr>
          <w:rFonts w:ascii="Verdana" w:hAnsi="Verdana"/>
          <w:sz w:val="20"/>
          <w:szCs w:val="20"/>
        </w:rPr>
      </w:pPr>
    </w:p>
    <w:p w:rsidR="00FF23AC" w:rsidRDefault="00D50414" w:rsidP="00477BA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Follow instructions for setti</w:t>
      </w:r>
      <w:r w:rsidR="00AB1F2D">
        <w:rPr>
          <w:rFonts w:ascii="Verdana" w:hAnsi="Verdana"/>
          <w:sz w:val="20"/>
          <w:szCs w:val="20"/>
        </w:rPr>
        <w:t xml:space="preserve">ng up a DNS zone </w:t>
      </w:r>
      <w:r w:rsidR="00477BA9">
        <w:rPr>
          <w:rFonts w:ascii="Verdana" w:hAnsi="Verdana"/>
          <w:sz w:val="20"/>
          <w:szCs w:val="20"/>
        </w:rPr>
        <w:br/>
      </w:r>
      <w:hyperlink r:id="rId7" w:history="1">
        <w:r w:rsidR="00477BA9" w:rsidRPr="007225BE">
          <w:rPr>
            <w:rStyle w:val="Hyperlink"/>
            <w:rFonts w:ascii="Verdana" w:hAnsi="Verdana"/>
            <w:sz w:val="20"/>
            <w:szCs w:val="20"/>
          </w:rPr>
          <w:t>http://www.activesb.net/training/administration/Setting_up_a_Custom_Domain.htm</w:t>
        </w:r>
      </w:hyperlink>
      <w:r w:rsidR="00477BA9">
        <w:rPr>
          <w:rFonts w:ascii="Verdana" w:hAnsi="Verdana"/>
          <w:sz w:val="20"/>
          <w:szCs w:val="20"/>
        </w:rPr>
        <w:t xml:space="preserve"> </w:t>
      </w:r>
      <w:r w:rsidR="00FF23AC">
        <w:rPr>
          <w:rFonts w:ascii="Verdana" w:hAnsi="Verdana"/>
          <w:sz w:val="20"/>
          <w:szCs w:val="20"/>
        </w:rPr>
        <w:br/>
      </w:r>
    </w:p>
    <w:p w:rsidR="00FF23AC" w:rsidRDefault="00FF23AC" w:rsidP="00FF23A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Update product information in Sales Force:</w:t>
      </w:r>
    </w:p>
    <w:p w:rsidR="00FF23AC" w:rsidRPr="00AB1F2D" w:rsidRDefault="00FF23AC" w:rsidP="00FF23AC">
      <w:pPr>
        <w:rPr>
          <w:rFonts w:ascii="Verdana" w:hAnsi="Verdana"/>
          <w:sz w:val="20"/>
          <w:szCs w:val="20"/>
        </w:rPr>
      </w:pPr>
      <w:r w:rsidRPr="00AB1F2D">
        <w:rPr>
          <w:rFonts w:ascii="Verdana" w:hAnsi="Verdana"/>
          <w:sz w:val="20"/>
          <w:szCs w:val="20"/>
        </w:rPr>
        <w:lastRenderedPageBreak/>
        <w:t>The main things we need filled in for any new sites are:</w:t>
      </w:r>
    </w:p>
    <w:p w:rsidR="00FF23AC" w:rsidRPr="00AB1F2D" w:rsidRDefault="00FF23AC" w:rsidP="00FF23A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AB1F2D">
        <w:rPr>
          <w:rFonts w:ascii="Verdana" w:hAnsi="Verdana"/>
          <w:sz w:val="20"/>
          <w:szCs w:val="20"/>
        </w:rPr>
        <w:t>Product Information = Site Builder</w:t>
      </w:r>
    </w:p>
    <w:p w:rsidR="00FF23AC" w:rsidRPr="00AB1F2D" w:rsidRDefault="00FF23AC" w:rsidP="00FF23A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AB1F2D">
        <w:rPr>
          <w:rFonts w:ascii="Verdana" w:hAnsi="Verdana"/>
          <w:sz w:val="20"/>
          <w:szCs w:val="20"/>
        </w:rPr>
        <w:t>Live = checked (when the site goes live)</w:t>
      </w:r>
    </w:p>
    <w:p w:rsidR="00FF23AC" w:rsidRPr="00AB1F2D" w:rsidRDefault="00FF23AC" w:rsidP="00FF23A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AB1F2D">
        <w:rPr>
          <w:rFonts w:ascii="Verdana" w:hAnsi="Verdana"/>
          <w:sz w:val="20"/>
          <w:szCs w:val="20"/>
        </w:rPr>
        <w:t xml:space="preserve">Live Date </w:t>
      </w:r>
    </w:p>
    <w:p w:rsidR="00FF23AC" w:rsidRPr="00AB1F2D" w:rsidRDefault="00FF23AC" w:rsidP="00FF23A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AB1F2D">
        <w:rPr>
          <w:rFonts w:ascii="Verdana" w:hAnsi="Verdana"/>
          <w:sz w:val="20"/>
          <w:szCs w:val="20"/>
        </w:rPr>
        <w:t>Server Pool = Pool 2</w:t>
      </w:r>
    </w:p>
    <w:p w:rsidR="00FF23AC" w:rsidRPr="00AB1F2D" w:rsidRDefault="00FF23AC" w:rsidP="00FF23A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AB1F2D">
        <w:rPr>
          <w:rFonts w:ascii="Verdana" w:hAnsi="Verdana"/>
          <w:sz w:val="20"/>
          <w:szCs w:val="20"/>
        </w:rPr>
        <w:t>Hosted Type = Fully Hosted</w:t>
      </w:r>
    </w:p>
    <w:p w:rsidR="00FF23AC" w:rsidRPr="00AB1F2D" w:rsidRDefault="00FF23AC" w:rsidP="00FF23A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AB1F2D">
        <w:rPr>
          <w:rFonts w:ascii="Verdana" w:hAnsi="Verdana"/>
          <w:sz w:val="20"/>
          <w:szCs w:val="20"/>
        </w:rPr>
        <w:t xml:space="preserve">Website URL </w:t>
      </w:r>
    </w:p>
    <w:p w:rsidR="00FF23AC" w:rsidRDefault="00FF23AC" w:rsidP="00FF23AC"/>
    <w:p w:rsidR="00FF23AC" w:rsidRDefault="00FF23AC" w:rsidP="00FF23AC">
      <w:r>
        <w:rPr>
          <w:noProof/>
        </w:rPr>
        <w:drawing>
          <wp:inline distT="0" distB="0" distL="0" distR="0" wp14:anchorId="0504B35B" wp14:editId="2061681A">
            <wp:extent cx="6659880" cy="2471458"/>
            <wp:effectExtent l="0" t="0" r="7620" b="5080"/>
            <wp:docPr id="1" name="Picture 1" descr="cid:image001.png@01CF3209.0BBEE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3209.0BBEEC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47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9A" w:rsidRPr="00633023" w:rsidRDefault="0013059A" w:rsidP="00633023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sectPr w:rsidR="0013059A" w:rsidRPr="00633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oximaNova-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6E1A"/>
    <w:multiLevelType w:val="hybridMultilevel"/>
    <w:tmpl w:val="39CC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57AD"/>
    <w:multiLevelType w:val="hybridMultilevel"/>
    <w:tmpl w:val="3A0062CA"/>
    <w:lvl w:ilvl="0" w:tplc="C4767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F49B1"/>
    <w:multiLevelType w:val="hybridMultilevel"/>
    <w:tmpl w:val="665AF18C"/>
    <w:lvl w:ilvl="0" w:tplc="5960328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83252D"/>
    <w:multiLevelType w:val="multilevel"/>
    <w:tmpl w:val="F39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A6B20"/>
    <w:multiLevelType w:val="hybridMultilevel"/>
    <w:tmpl w:val="25023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1C82"/>
    <w:multiLevelType w:val="hybridMultilevel"/>
    <w:tmpl w:val="15024952"/>
    <w:lvl w:ilvl="0" w:tplc="C0B699D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3B"/>
    <w:rsid w:val="00120B13"/>
    <w:rsid w:val="0013059A"/>
    <w:rsid w:val="002809EC"/>
    <w:rsid w:val="00295116"/>
    <w:rsid w:val="0045143B"/>
    <w:rsid w:val="00477BA9"/>
    <w:rsid w:val="004E5E04"/>
    <w:rsid w:val="00633023"/>
    <w:rsid w:val="00703C09"/>
    <w:rsid w:val="00712AA0"/>
    <w:rsid w:val="00730F06"/>
    <w:rsid w:val="007C0F7B"/>
    <w:rsid w:val="0083133A"/>
    <w:rsid w:val="009D1B15"/>
    <w:rsid w:val="009F31E5"/>
    <w:rsid w:val="00A338A0"/>
    <w:rsid w:val="00AB1F2D"/>
    <w:rsid w:val="00BA0168"/>
    <w:rsid w:val="00D473CB"/>
    <w:rsid w:val="00D50414"/>
    <w:rsid w:val="00E25051"/>
    <w:rsid w:val="00F624EC"/>
    <w:rsid w:val="00FC7053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F2D"/>
    <w:pPr>
      <w:spacing w:before="100" w:beforeAutospacing="1" w:after="100" w:afterAutospacing="1" w:line="240" w:lineRule="auto"/>
      <w:outlineLvl w:val="2"/>
    </w:pPr>
    <w:rPr>
      <w:rFonts w:ascii="ProximaNova-Light" w:eastAsia="Times New Roman" w:hAnsi="ProximaNova-Light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9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2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B1F2D"/>
    <w:rPr>
      <w:rFonts w:ascii="ProximaNova-Light" w:eastAsia="Times New Roman" w:hAnsi="ProximaNova-Light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B1F2D"/>
    <w:pPr>
      <w:spacing w:before="100" w:beforeAutospacing="1" w:after="100" w:afterAutospacing="1" w:line="240" w:lineRule="auto"/>
    </w:pPr>
    <w:rPr>
      <w:rFonts w:ascii="ProximaNova-Light" w:eastAsia="Times New Roman" w:hAnsi="ProximaNova-Ligh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0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F2D"/>
    <w:pPr>
      <w:spacing w:before="100" w:beforeAutospacing="1" w:after="100" w:afterAutospacing="1" w:line="240" w:lineRule="auto"/>
      <w:outlineLvl w:val="2"/>
    </w:pPr>
    <w:rPr>
      <w:rFonts w:ascii="ProximaNova-Light" w:eastAsia="Times New Roman" w:hAnsi="ProximaNova-Light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9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2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B1F2D"/>
    <w:rPr>
      <w:rFonts w:ascii="ProximaNova-Light" w:eastAsia="Times New Roman" w:hAnsi="ProximaNova-Light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B1F2D"/>
    <w:pPr>
      <w:spacing w:before="100" w:beforeAutospacing="1" w:after="100" w:afterAutospacing="1" w:line="240" w:lineRule="auto"/>
    </w:pPr>
    <w:rPr>
      <w:rFonts w:ascii="ProximaNova-Light" w:eastAsia="Times New Roman" w:hAnsi="ProximaNova-Ligh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0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activesb.net/training/administration/Setting_up_a_Custom_Doma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builder2.activecm.net/Page6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CF3209.0BBEE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Fellowship Technologies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Moffat</dc:creator>
  <cp:lastModifiedBy>Moffat, Sandra</cp:lastModifiedBy>
  <cp:revision>6</cp:revision>
  <dcterms:created xsi:type="dcterms:W3CDTF">2014-02-25T20:48:00Z</dcterms:created>
  <dcterms:modified xsi:type="dcterms:W3CDTF">2014-03-25T17:13:00Z</dcterms:modified>
</cp:coreProperties>
</file>